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60"/>
          <w:szCs w:val="160"/>
          <w:lang w:val="pl-PL" w:eastAsia="pl-PL"/>
        </w:rPr>
        <w:t>Trypucie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3,17,31 VII,  14,28 VIII, 25 IX, 23 X, 20 XI, 18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19 VII,  22 VIII,  20 IX,  21 X,   25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sz w:val="56"/>
          <w:szCs w:val="5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25 października  2019 r. (piątek)</w:t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u w:val="single"/>
          <w:lang w:val="pl-PL"/>
        </w:rPr>
      </w:pPr>
      <w:r>
        <w:rPr>
          <w:rFonts w:cs="Times New Roman" w:ascii="Calibri" w:hAnsi="Calibri"/>
          <w:b/>
          <w:bCs/>
          <w:u w:val="single"/>
          <w:lang w:val="pl-PL"/>
        </w:rPr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LibreOffice/6.0.4.2$Windows_x86 LibreOffice_project/9b0d9b32d5dcda91d2f1a96dc04c645c450872bf</Application>
  <Pages>2</Pages>
  <Words>101</Words>
  <Characters>547</Characters>
  <CharactersWithSpaces>911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2019-06-03T13:19:25Z</cp:lastPrinted>
  <dcterms:modified xsi:type="dcterms:W3CDTF">2019-06-27T09:43:11Z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