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Urząd Gminy Turośń Kościelna zobowiązuje się zapewnić dostępność strony internetowej zgodnie z ustawą z dnia 4 kwietnia 2019 r. o dostępności cyfrowej stron internetowych i aplikacji mobilnych podmiotów publicznych. Oświadczenie w sprawie dostępności ma zastosowanie do 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strony internetowej </w:t>
      </w:r>
      <w:hyperlink r:id="rId4" w:history="1">
        <w:r w:rsidRPr="005B1938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www.turosnkoscielna.pl</w:t>
        </w:r>
      </w:hyperlink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Data publikacji strony internetowej: 200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11</w:t>
      </w: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-05-11</w:t>
      </w:r>
    </w:p>
    <w:p w:rsidR="00B53692" w:rsidRPr="00B53692" w:rsidRDefault="00B53692" w:rsidP="00B53692">
      <w:pPr>
        <w:shd w:val="clear" w:color="auto" w:fill="F7F7F7"/>
        <w:spacing w:before="255" w:after="128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536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Status pod względem zgodności z ustawą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Strona internetowa jest częściowo zgodna z ustawą z dnia 4 kwietnia 2019 r. o dostępności cyfrowej stron internetowych i aplikacji mobilnych podmiotów publicznych z powodu niezgodności lub </w:t>
      </w:r>
      <w:proofErr w:type="spellStart"/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wyłączeń</w:t>
      </w:r>
      <w:proofErr w:type="spellEnd"/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wymienionych poniżej.</w:t>
      </w:r>
    </w:p>
    <w:p w:rsidR="00B53692" w:rsidRPr="00B53692" w:rsidRDefault="00B53692" w:rsidP="00B53692">
      <w:pPr>
        <w:shd w:val="clear" w:color="auto" w:fill="F7F7F7"/>
        <w:spacing w:before="255" w:after="128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536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Przygotowanie deklaracji w sprawie dostępności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Oś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wiadczenie sporządzono dnia 2021</w:t>
      </w: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-03-2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9</w:t>
      </w: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Deklaracja została ostatnio poddana przeglądowi i aktualizacji dnia 202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-03-2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9</w:t>
      </w:r>
      <w:bookmarkStart w:id="0" w:name="_GoBack"/>
      <w:bookmarkEnd w:id="0"/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Deklarację sporządzono na podstawie samooceny przeprowadzonej przez podmiot publiczny.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 stronie internetowej można korzystać ze standardowych skrótów klawiaturowych.</w:t>
      </w:r>
    </w:p>
    <w:p w:rsidR="00B53692" w:rsidRPr="00B53692" w:rsidRDefault="00B53692" w:rsidP="00B53692">
      <w:pPr>
        <w:shd w:val="clear" w:color="auto" w:fill="F7F7F7"/>
        <w:spacing w:before="255" w:after="128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536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Informacje zwrotne i dane kontaktowe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przypadku problemów z dostępnością strony internetowej prosimy o kontakt. Osobą kontaktową jest Marcin Rybnik, adres poczty elektronicznej </w:t>
      </w:r>
      <w:hyperlink r:id="rId5" w:history="1">
        <w:r w:rsidRPr="00B53692">
          <w:rPr>
            <w:rFonts w:ascii="Arial" w:eastAsia="Times New Roman" w:hAnsi="Arial" w:cs="Arial"/>
            <w:color w:val="B60000"/>
            <w:sz w:val="18"/>
            <w:szCs w:val="18"/>
            <w:u w:val="single"/>
            <w:lang w:eastAsia="pl-PL"/>
          </w:rPr>
          <w:t>informatyk@turosnkoscielna.pl</w:t>
        </w:r>
      </w:hyperlink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Kontaktować można się także dzwoniąc na numer telefonu 857158016. Tą samą drogą można składać wnioski o udostępnienie informacji niedostępnej oraz składać skargi na brak zapewnienia dostępności.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audiodeskrypcji</w:t>
      </w:r>
      <w:proofErr w:type="spellEnd"/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 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 W przypadku, gdy podmiot odmówi realizacji żądania zapewnienia dostępności lub alternatywnego dostępu do informacji, można złożyć skargę na takie działanie. Po wyczerpaniu wskazanej wyżej procedury można także złożyć wniosek do </w:t>
      </w:r>
      <w:hyperlink r:id="rId6" w:history="1">
        <w:r w:rsidRPr="00B53692">
          <w:rPr>
            <w:rFonts w:ascii="Arial" w:eastAsia="Times New Roman" w:hAnsi="Arial" w:cs="Arial"/>
            <w:color w:val="B60000"/>
            <w:sz w:val="18"/>
            <w:szCs w:val="18"/>
            <w:u w:val="single"/>
            <w:lang w:eastAsia="pl-PL"/>
          </w:rPr>
          <w:t>Rzecznika Praw Obywatelskich</w:t>
        </w:r>
      </w:hyperlink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:rsidR="00B53692" w:rsidRPr="00B53692" w:rsidRDefault="00B53692" w:rsidP="00B53692">
      <w:pPr>
        <w:shd w:val="clear" w:color="auto" w:fill="F7F7F7"/>
        <w:spacing w:before="255" w:after="128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536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Skargi i odwołania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Nazwa organu odwoławczego: Rzecznika Praw Obywatelskich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Adres organu odwoławczego: Biuro Rzecznika Praw Obywatelskich al. Solidarności 77 00-090 Warszawa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Adres e-mail organu odwoławczego: </w:t>
      </w:r>
      <w:hyperlink r:id="rId7" w:history="1">
        <w:r w:rsidRPr="00B53692">
          <w:rPr>
            <w:rFonts w:ascii="Arial" w:eastAsia="Times New Roman" w:hAnsi="Arial" w:cs="Arial"/>
            <w:color w:val="B60000"/>
            <w:sz w:val="18"/>
            <w:szCs w:val="18"/>
            <w:u w:val="single"/>
            <w:lang w:eastAsia="pl-PL"/>
          </w:rPr>
          <w:t>biurorzecznika@brpo.gov.pl</w:t>
        </w:r>
      </w:hyperlink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Telefon organu odwoławczego: 800 676 676</w:t>
      </w:r>
    </w:p>
    <w:p w:rsidR="00B53692" w:rsidRPr="00B53692" w:rsidRDefault="00B53692" w:rsidP="00B53692">
      <w:pPr>
        <w:shd w:val="clear" w:color="auto" w:fill="F7F7F7"/>
        <w:spacing w:before="255" w:after="128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536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Dostępność architektoniczna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Urząd Gminy w Turośni Kościelnej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ul. Białostocka 5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18-106 Turośń Kościelna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Do budynku prowadzą schody, na których zamontowane są poręcze. Za budynkiem znajduje się podjazd dla osób niepełnosprawnych. W budynku nie ma windy.</w:t>
      </w:r>
    </w:p>
    <w:p w:rsidR="00B53692" w:rsidRPr="00B53692" w:rsidRDefault="00B53692" w:rsidP="00B53692">
      <w:pPr>
        <w:shd w:val="clear" w:color="auto" w:fill="F7F7F7"/>
        <w:spacing w:before="255" w:after="128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5369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Udogodnienia</w:t>
      </w:r>
    </w:p>
    <w:p w:rsidR="00B53692" w:rsidRPr="00B53692" w:rsidRDefault="00B53692" w:rsidP="00B53692">
      <w:pPr>
        <w:shd w:val="clear" w:color="auto" w:fill="F7F7F7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B5369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 budynkiem znajduje się podjazd dla osób niepełnosprawnych.</w:t>
      </w:r>
    </w:p>
    <w:p w:rsidR="00896C25" w:rsidRDefault="00896C25"/>
    <w:sectPr w:rsidR="0089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C5"/>
    <w:rsid w:val="005128C5"/>
    <w:rsid w:val="00896C25"/>
    <w:rsid w:val="00B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D214-1835-40F6-87BB-3281FF1F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3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rzecznika@brp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mailto:informatyk@turosnkoscielna.pl" TargetMode="External"/><Relationship Id="rId4" Type="http://schemas.openxmlformats.org/officeDocument/2006/relationships/hyperlink" Target="http://www.turosnkosciel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mrybnik</dc:creator>
  <cp:keywords/>
  <dc:description/>
  <cp:lastModifiedBy>mrybnik</cp:lastModifiedBy>
  <cp:revision>2</cp:revision>
  <dcterms:created xsi:type="dcterms:W3CDTF">2021-03-29T10:39:00Z</dcterms:created>
  <dcterms:modified xsi:type="dcterms:W3CDTF">2021-03-29T10:41:00Z</dcterms:modified>
</cp:coreProperties>
</file>